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41" w:rsidRPr="006B5B59" w:rsidRDefault="00693F41" w:rsidP="00693F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693F41" w:rsidRDefault="00693F41" w:rsidP="00693F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693F41" w:rsidRDefault="00693F41" w:rsidP="00693F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INOVARE ȘI ANTREPRENORIAT</w:t>
      </w:r>
    </w:p>
    <w:p w:rsidR="00693F41" w:rsidRDefault="00693F41" w:rsidP="00693F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</w:t>
      </w:r>
    </w:p>
    <w:p w:rsidR="001437DB" w:rsidRDefault="001437DB" w:rsidP="00693F4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3248" w:type="dxa"/>
        <w:jc w:val="center"/>
        <w:tblLook w:val="04A0"/>
      </w:tblPr>
      <w:tblGrid>
        <w:gridCol w:w="382"/>
        <w:gridCol w:w="834"/>
        <w:gridCol w:w="807"/>
        <w:gridCol w:w="834"/>
        <w:gridCol w:w="835"/>
        <w:gridCol w:w="1035"/>
        <w:gridCol w:w="824"/>
        <w:gridCol w:w="835"/>
        <w:gridCol w:w="835"/>
        <w:gridCol w:w="835"/>
        <w:gridCol w:w="1008"/>
        <w:gridCol w:w="847"/>
        <w:gridCol w:w="847"/>
        <w:gridCol w:w="846"/>
        <w:gridCol w:w="846"/>
        <w:gridCol w:w="798"/>
      </w:tblGrid>
      <w:tr w:rsidR="0063684F" w:rsidRPr="00693F41" w:rsidTr="001A0F25">
        <w:trPr>
          <w:jc w:val="center"/>
        </w:trPr>
        <w:tc>
          <w:tcPr>
            <w:tcW w:w="382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07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035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24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008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63684F" w:rsidRPr="00693F41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46" w:type="dxa"/>
            <w:shd w:val="clear" w:color="auto" w:fill="FF0000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63684F" w:rsidRPr="00A603B4" w:rsidTr="001A0F25">
        <w:trPr>
          <w:jc w:val="center"/>
        </w:trPr>
        <w:tc>
          <w:tcPr>
            <w:tcW w:w="382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0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2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008" w:type="dxa"/>
            <w:shd w:val="clear" w:color="auto" w:fill="FF0000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46" w:type="dxa"/>
            <w:shd w:val="clear" w:color="auto" w:fill="FF0000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  <w:tc>
          <w:tcPr>
            <w:tcW w:w="798" w:type="dxa"/>
            <w:shd w:val="clear" w:color="auto" w:fill="B8CCE4" w:themeFill="accent1" w:themeFillTint="66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19.01</w:t>
            </w:r>
          </w:p>
        </w:tc>
      </w:tr>
      <w:tr w:rsidR="0063684F" w:rsidRPr="00A603B4" w:rsidTr="001A0F25">
        <w:trPr>
          <w:jc w:val="center"/>
        </w:trPr>
        <w:tc>
          <w:tcPr>
            <w:tcW w:w="382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34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07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35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2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5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5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08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7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47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46" w:type="dxa"/>
            <w:shd w:val="clear" w:color="auto" w:fill="FF0000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6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798" w:type="dxa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1A0F25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</w:tr>
      <w:tr w:rsidR="0063684F" w:rsidRPr="00A603B4" w:rsidTr="001A0F25">
        <w:trPr>
          <w:jc w:val="center"/>
        </w:trPr>
        <w:tc>
          <w:tcPr>
            <w:tcW w:w="382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0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2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008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46" w:type="dxa"/>
            <w:shd w:val="clear" w:color="auto" w:fill="FF0000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  <w:tc>
          <w:tcPr>
            <w:tcW w:w="798" w:type="dxa"/>
            <w:shd w:val="clear" w:color="auto" w:fill="B8CCE4" w:themeFill="accent1" w:themeFillTint="66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</w:t>
            </w:r>
          </w:p>
        </w:tc>
      </w:tr>
      <w:tr w:rsidR="0063684F" w:rsidRPr="00A603B4" w:rsidTr="001A0F25">
        <w:trPr>
          <w:jc w:val="center"/>
        </w:trPr>
        <w:tc>
          <w:tcPr>
            <w:tcW w:w="382" w:type="dxa"/>
          </w:tcPr>
          <w:p w:rsidR="0063684F" w:rsidRPr="00A603B4" w:rsidRDefault="0063684F" w:rsidP="00D61CE1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34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07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35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2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08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7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47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46" w:type="dxa"/>
            <w:shd w:val="clear" w:color="auto" w:fill="FF0000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6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98" w:type="dxa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1A0F25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63684F" w:rsidRPr="00A603B4" w:rsidTr="001A0F25">
        <w:trPr>
          <w:jc w:val="center"/>
        </w:trPr>
        <w:tc>
          <w:tcPr>
            <w:tcW w:w="382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0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3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24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008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46" w:type="dxa"/>
            <w:shd w:val="clear" w:color="auto" w:fill="FF0000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  <w:tc>
          <w:tcPr>
            <w:tcW w:w="798" w:type="dxa"/>
            <w:shd w:val="clear" w:color="auto" w:fill="B8CCE4" w:themeFill="accent1" w:themeFillTint="66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</w:t>
            </w:r>
          </w:p>
        </w:tc>
      </w:tr>
      <w:tr w:rsidR="0063684F" w:rsidRPr="00A603B4" w:rsidTr="001A0F25">
        <w:trPr>
          <w:jc w:val="center"/>
        </w:trPr>
        <w:tc>
          <w:tcPr>
            <w:tcW w:w="382" w:type="dxa"/>
          </w:tcPr>
          <w:p w:rsidR="0063684F" w:rsidRPr="00A603B4" w:rsidRDefault="0063684F" w:rsidP="00D61CE1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34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07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35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24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5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08" w:type="dxa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7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47" w:type="dxa"/>
          </w:tcPr>
          <w:p w:rsidR="0063684F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MRAI</w:t>
            </w:r>
          </w:p>
          <w:p w:rsidR="0063684F" w:rsidRPr="00A603B4" w:rsidRDefault="0063684F" w:rsidP="0063684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46" w:type="dxa"/>
            <w:shd w:val="clear" w:color="auto" w:fill="FF0000"/>
          </w:tcPr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46" w:type="dxa"/>
          </w:tcPr>
          <w:p w:rsidR="0063684F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63684F" w:rsidRPr="00A603B4" w:rsidRDefault="0063684F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98" w:type="dxa"/>
          </w:tcPr>
          <w:p w:rsidR="0063684F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1A0F25" w:rsidRDefault="001A0F25" w:rsidP="00D61CE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:rsidR="00693F41" w:rsidRDefault="00693F41" w:rsidP="00693F41">
      <w:pPr>
        <w:rPr>
          <w:lang w:val="ro-RO"/>
        </w:rPr>
      </w:pPr>
    </w:p>
    <w:p w:rsidR="00693F41" w:rsidRDefault="00693F41" w:rsidP="00693F41">
      <w:pPr>
        <w:spacing w:line="240" w:lineRule="auto"/>
        <w:rPr>
          <w:b/>
          <w:lang w:val="ro-RO"/>
        </w:rPr>
      </w:pPr>
      <w:r>
        <w:rPr>
          <w:b/>
          <w:lang w:val="ro-RO"/>
        </w:rPr>
        <w:t>MP – Managementul proiectelor pentru IMM, Conf.dr.ing. Romeo Ciobanu</w:t>
      </w:r>
    </w:p>
    <w:p w:rsidR="00693F41" w:rsidRDefault="00693F41" w:rsidP="00693F41">
      <w:pPr>
        <w:spacing w:line="240" w:lineRule="auto"/>
        <w:rPr>
          <w:b/>
          <w:lang w:val="ro-RO"/>
        </w:rPr>
      </w:pPr>
      <w:r>
        <w:rPr>
          <w:b/>
          <w:lang w:val="ro-RO"/>
        </w:rPr>
        <w:t>MRAI – Managementul riscurilor în afaceri industriale, Șef lucr.dr.Mihaela Diaconu</w:t>
      </w:r>
    </w:p>
    <w:p w:rsidR="00693F41" w:rsidRDefault="00693F41" w:rsidP="00693F41">
      <w:pPr>
        <w:spacing w:line="240" w:lineRule="auto"/>
        <w:rPr>
          <w:b/>
          <w:lang w:val="ro-RO"/>
        </w:rPr>
      </w:pPr>
      <w:r>
        <w:rPr>
          <w:b/>
          <w:lang w:val="ro-RO"/>
        </w:rPr>
        <w:t>SA – Simularea afacerilor, Conf.dr.ing. Cristiana Istrate</w:t>
      </w:r>
    </w:p>
    <w:p w:rsidR="00693F41" w:rsidRDefault="00693F41" w:rsidP="00693F41">
      <w:pPr>
        <w:spacing w:line="240" w:lineRule="auto"/>
        <w:rPr>
          <w:b/>
          <w:lang w:val="ro-RO"/>
        </w:rPr>
      </w:pPr>
      <w:r>
        <w:rPr>
          <w:b/>
          <w:lang w:val="ro-RO"/>
        </w:rPr>
        <w:t>PA – Plan de afaceri în IMM, Prof.dr.ing. Gabriel P. Luca, Șef lucr.dr.ing. Raluca Lăzărescu</w:t>
      </w:r>
    </w:p>
    <w:p w:rsidR="00693F41" w:rsidRDefault="00693F41" w:rsidP="00693F41">
      <w:pPr>
        <w:spacing w:line="360" w:lineRule="auto"/>
        <w:rPr>
          <w:b/>
          <w:lang w:val="ro-RO"/>
        </w:rPr>
      </w:pPr>
      <w:r>
        <w:rPr>
          <w:b/>
          <w:lang w:val="ro-RO"/>
        </w:rPr>
        <w:t>MRU – Managementul resurselor umane pentru IMM, Prof.dr.ing.Carmen A. Huțu</w:t>
      </w:r>
    </w:p>
    <w:p w:rsidR="00F05286" w:rsidRPr="004A53B8" w:rsidRDefault="00693F41" w:rsidP="004A53B8">
      <w:pPr>
        <w:jc w:val="both"/>
        <w:rPr>
          <w:b/>
          <w:sz w:val="24"/>
          <w:szCs w:val="24"/>
          <w:lang w:val="ro-RO"/>
        </w:rPr>
      </w:pPr>
      <w:r w:rsidRPr="00D93809">
        <w:rPr>
          <w:b/>
          <w:i/>
          <w:u w:val="single"/>
          <w:lang w:val="ro-RO"/>
        </w:rPr>
        <w:t>Obs.: Curs</w:t>
      </w:r>
      <w:r>
        <w:rPr>
          <w:b/>
          <w:i/>
          <w:u w:val="single"/>
          <w:lang w:val="ro-RO"/>
        </w:rPr>
        <w:t>urile se vor desfășura în sala E4, Tex2</w:t>
      </w:r>
      <w:r w:rsidRPr="00D93809">
        <w:rPr>
          <w:b/>
          <w:i/>
          <w:u w:val="single"/>
          <w:lang w:val="ro-RO"/>
        </w:rPr>
        <w:t xml:space="preserve">, et. </w:t>
      </w:r>
      <w:r>
        <w:rPr>
          <w:b/>
          <w:i/>
          <w:u w:val="single"/>
          <w:lang w:val="ro-RO"/>
        </w:rPr>
        <w:t>2.</w:t>
      </w:r>
    </w:p>
    <w:sectPr w:rsidR="00F05286" w:rsidRPr="004A53B8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F41"/>
    <w:rsid w:val="00090F7C"/>
    <w:rsid w:val="0010597C"/>
    <w:rsid w:val="00117996"/>
    <w:rsid w:val="001437DB"/>
    <w:rsid w:val="001A0F25"/>
    <w:rsid w:val="0020700F"/>
    <w:rsid w:val="004A53B8"/>
    <w:rsid w:val="005B4672"/>
    <w:rsid w:val="005E666A"/>
    <w:rsid w:val="0063684F"/>
    <w:rsid w:val="00693F41"/>
    <w:rsid w:val="00A4065B"/>
    <w:rsid w:val="00B422B5"/>
    <w:rsid w:val="00D520EE"/>
    <w:rsid w:val="00D64188"/>
    <w:rsid w:val="00DA3EA4"/>
    <w:rsid w:val="00E932CB"/>
    <w:rsid w:val="00EC2331"/>
    <w:rsid w:val="00EE0202"/>
    <w:rsid w:val="00F05286"/>
    <w:rsid w:val="00F7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cp:lastPrinted>2017-09-18T07:34:00Z</cp:lastPrinted>
  <dcterms:created xsi:type="dcterms:W3CDTF">2017-09-22T08:40:00Z</dcterms:created>
  <dcterms:modified xsi:type="dcterms:W3CDTF">2017-09-22T08:40:00Z</dcterms:modified>
</cp:coreProperties>
</file>